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DBE8" w14:textId="77777777" w:rsidR="00AD5A82" w:rsidRDefault="00AD5A82" w:rsidP="00A9510D">
      <w:pPr>
        <w:spacing w:after="0" w:line="240" w:lineRule="auto"/>
        <w:jc w:val="center"/>
        <w:rPr>
          <w:rFonts w:ascii="Rockwell" w:hAnsi="Rockwell"/>
          <w:b/>
          <w:sz w:val="24"/>
          <w:szCs w:val="24"/>
          <w:u w:val="single"/>
        </w:rPr>
      </w:pPr>
    </w:p>
    <w:p w14:paraId="09622495" w14:textId="77777777" w:rsidR="00E32355" w:rsidRDefault="00E32355" w:rsidP="00A9510D">
      <w:pPr>
        <w:spacing w:after="0" w:line="240" w:lineRule="auto"/>
        <w:jc w:val="center"/>
        <w:rPr>
          <w:rFonts w:ascii="Rockwell" w:hAnsi="Rockwell"/>
          <w:b/>
          <w:sz w:val="24"/>
          <w:szCs w:val="24"/>
          <w:u w:val="single"/>
        </w:rPr>
      </w:pPr>
    </w:p>
    <w:p w14:paraId="15221EAE" w14:textId="77777777" w:rsidR="001B3852" w:rsidRDefault="001B3852" w:rsidP="00A9510D">
      <w:pPr>
        <w:spacing w:after="0" w:line="240" w:lineRule="auto"/>
        <w:jc w:val="center"/>
        <w:rPr>
          <w:rFonts w:ascii="Rockwell" w:hAnsi="Rockwell"/>
          <w:b/>
          <w:sz w:val="24"/>
          <w:szCs w:val="24"/>
          <w:u w:val="single"/>
        </w:rPr>
      </w:pPr>
    </w:p>
    <w:p w14:paraId="7E4DC0A8" w14:textId="77777777" w:rsidR="00A9510D" w:rsidRDefault="00A9510D" w:rsidP="00A9510D">
      <w:pPr>
        <w:pStyle w:val="NormalWeb"/>
        <w:spacing w:before="0" w:beforeAutospacing="0" w:after="0" w:afterAutospacing="0"/>
        <w:jc w:val="center"/>
        <w:rPr>
          <w:rFonts w:ascii="Rockwell" w:hAnsi="Rockwell"/>
          <w:b/>
          <w:u w:val="single"/>
        </w:rPr>
      </w:pPr>
    </w:p>
    <w:p w14:paraId="73208E78" w14:textId="77777777" w:rsidR="00A9510D" w:rsidRDefault="00A9510D" w:rsidP="00A9510D">
      <w:pPr>
        <w:pStyle w:val="NormalWeb"/>
        <w:spacing w:before="0" w:beforeAutospacing="0" w:after="0" w:afterAutospacing="0"/>
        <w:jc w:val="center"/>
        <w:rPr>
          <w:rFonts w:ascii="Rockwell" w:hAnsi="Rockwell"/>
          <w:b/>
          <w:u w:val="single"/>
        </w:rPr>
      </w:pPr>
    </w:p>
    <w:p w14:paraId="6F4D62AF" w14:textId="77777777" w:rsidR="00A9510D" w:rsidRDefault="00A9510D" w:rsidP="00A9510D">
      <w:pPr>
        <w:pStyle w:val="NormalWeb"/>
        <w:spacing w:before="0" w:beforeAutospacing="0" w:after="0" w:afterAutospacing="0"/>
        <w:jc w:val="center"/>
        <w:rPr>
          <w:rFonts w:ascii="Rockwell" w:hAnsi="Rockwell"/>
          <w:b/>
          <w:u w:val="single"/>
        </w:rPr>
      </w:pPr>
    </w:p>
    <w:p w14:paraId="5721C73E" w14:textId="430699F7" w:rsidR="00F33BE8" w:rsidRDefault="0048547D" w:rsidP="00A9510D">
      <w:pPr>
        <w:pStyle w:val="NormalWeb"/>
        <w:spacing w:before="0" w:beforeAutospacing="0" w:after="0" w:afterAutospacing="0"/>
        <w:jc w:val="center"/>
        <w:rPr>
          <w:rFonts w:ascii="Rockwell" w:hAnsi="Rockwell"/>
          <w:b/>
          <w:u w:val="single"/>
        </w:rPr>
      </w:pPr>
      <w:r>
        <w:rPr>
          <w:rFonts w:ascii="Rockwell" w:hAnsi="Rockwell"/>
          <w:b/>
          <w:u w:val="single"/>
        </w:rPr>
        <w:t>SUNBEAM INTERNATIONAL MINISTRIES ACTIVITIY REPORT</w:t>
      </w:r>
    </w:p>
    <w:p w14:paraId="79DBAB6E" w14:textId="52DFA67F" w:rsidR="00937906" w:rsidRDefault="0048547D" w:rsidP="00A9510D">
      <w:pPr>
        <w:pStyle w:val="NormalWeb"/>
        <w:spacing w:before="0" w:beforeAutospacing="0" w:after="0" w:afterAutospacing="0"/>
        <w:jc w:val="center"/>
        <w:rPr>
          <w:rFonts w:ascii="Rockwell" w:hAnsi="Rockwell"/>
          <w:b/>
          <w:u w:val="single"/>
        </w:rPr>
      </w:pPr>
      <w:r>
        <w:rPr>
          <w:rFonts w:ascii="Rockwell" w:hAnsi="Rockwell"/>
          <w:b/>
          <w:u w:val="single"/>
        </w:rPr>
        <w:t>FOR THE YEAR ENDING 31 MARCH 202</w:t>
      </w:r>
      <w:r w:rsidR="00F33BE8">
        <w:rPr>
          <w:rFonts w:ascii="Rockwell" w:hAnsi="Rockwell"/>
          <w:b/>
          <w:u w:val="single"/>
        </w:rPr>
        <w:t>4</w:t>
      </w:r>
    </w:p>
    <w:p w14:paraId="279CBD46" w14:textId="77777777" w:rsidR="00F33BE8" w:rsidRDefault="00F33BE8" w:rsidP="00A9510D">
      <w:pPr>
        <w:pStyle w:val="NormalWeb"/>
        <w:spacing w:before="0" w:beforeAutospacing="0" w:after="0" w:afterAutospacing="0"/>
        <w:rPr>
          <w:rFonts w:ascii="Rockwell" w:hAnsi="Rockwell"/>
          <w:b/>
          <w:u w:val="single"/>
        </w:rPr>
      </w:pPr>
    </w:p>
    <w:p w14:paraId="54C6C766" w14:textId="6781B29A" w:rsidR="0048547D" w:rsidRDefault="0048547D" w:rsidP="00A9510D">
      <w:pPr>
        <w:spacing w:after="0" w:line="240" w:lineRule="auto"/>
        <w:jc w:val="both"/>
        <w:rPr>
          <w:rFonts w:ascii="Rockwell" w:hAnsi="Rockwell"/>
          <w:bCs/>
          <w:sz w:val="24"/>
          <w:szCs w:val="24"/>
        </w:rPr>
      </w:pPr>
      <w:r w:rsidRPr="0048547D">
        <w:rPr>
          <w:rFonts w:ascii="Rockwell" w:hAnsi="Rockwell"/>
          <w:bCs/>
          <w:sz w:val="24"/>
          <w:szCs w:val="24"/>
        </w:rPr>
        <w:t xml:space="preserve">Greetings </w:t>
      </w:r>
      <w:r>
        <w:rPr>
          <w:rFonts w:ascii="Rockwell" w:hAnsi="Rockwell"/>
          <w:bCs/>
          <w:sz w:val="24"/>
          <w:szCs w:val="24"/>
        </w:rPr>
        <w:t>Dear Board Members and all our dear supporters and prayer partners.</w:t>
      </w:r>
    </w:p>
    <w:p w14:paraId="39CA61B3" w14:textId="77777777" w:rsidR="00F33BE8" w:rsidRDefault="00F33BE8" w:rsidP="00A9510D">
      <w:pPr>
        <w:spacing w:after="0" w:line="240" w:lineRule="auto"/>
        <w:jc w:val="both"/>
        <w:rPr>
          <w:rFonts w:ascii="Rockwell" w:hAnsi="Rockwell"/>
          <w:bCs/>
          <w:sz w:val="24"/>
          <w:szCs w:val="24"/>
        </w:rPr>
      </w:pPr>
    </w:p>
    <w:p w14:paraId="722A6499" w14:textId="53C021A4" w:rsidR="0048547D" w:rsidRDefault="0048547D" w:rsidP="00A9510D">
      <w:pPr>
        <w:spacing w:after="0" w:line="240" w:lineRule="auto"/>
        <w:jc w:val="both"/>
        <w:rPr>
          <w:rFonts w:ascii="Rockwell" w:hAnsi="Rockwell"/>
          <w:bCs/>
          <w:sz w:val="24"/>
          <w:szCs w:val="24"/>
        </w:rPr>
      </w:pPr>
      <w:r>
        <w:rPr>
          <w:rFonts w:ascii="Rockwell" w:hAnsi="Rockwell"/>
          <w:bCs/>
          <w:sz w:val="24"/>
          <w:szCs w:val="24"/>
        </w:rPr>
        <w:t xml:space="preserve">The </w:t>
      </w:r>
      <w:r w:rsidR="001B5D70">
        <w:rPr>
          <w:rFonts w:ascii="Rockwell" w:hAnsi="Rockwell"/>
          <w:bCs/>
          <w:sz w:val="24"/>
          <w:szCs w:val="24"/>
        </w:rPr>
        <w:t>Programs</w:t>
      </w:r>
      <w:r>
        <w:rPr>
          <w:rFonts w:ascii="Rockwell" w:hAnsi="Rockwell"/>
          <w:bCs/>
          <w:sz w:val="24"/>
          <w:szCs w:val="24"/>
        </w:rPr>
        <w:t xml:space="preserve"> and trainings during the year 202</w:t>
      </w:r>
      <w:r w:rsidR="00F33BE8">
        <w:rPr>
          <w:rFonts w:ascii="Rockwell" w:hAnsi="Rockwell"/>
          <w:bCs/>
          <w:sz w:val="24"/>
          <w:szCs w:val="24"/>
        </w:rPr>
        <w:t>3</w:t>
      </w:r>
      <w:r>
        <w:rPr>
          <w:rFonts w:ascii="Rockwell" w:hAnsi="Rockwell"/>
          <w:bCs/>
          <w:sz w:val="24"/>
          <w:szCs w:val="24"/>
        </w:rPr>
        <w:t>-2</w:t>
      </w:r>
      <w:r w:rsidR="00F33BE8">
        <w:rPr>
          <w:rFonts w:ascii="Rockwell" w:hAnsi="Rockwell"/>
          <w:bCs/>
          <w:sz w:val="24"/>
          <w:szCs w:val="24"/>
        </w:rPr>
        <w:t>4</w:t>
      </w:r>
      <w:r>
        <w:rPr>
          <w:rFonts w:ascii="Rockwell" w:hAnsi="Rockwell"/>
          <w:bCs/>
          <w:sz w:val="24"/>
          <w:szCs w:val="24"/>
        </w:rPr>
        <w:t xml:space="preserve"> were </w:t>
      </w:r>
      <w:r w:rsidR="00F33BE8">
        <w:rPr>
          <w:rFonts w:ascii="Rockwell" w:hAnsi="Rockwell"/>
          <w:bCs/>
          <w:sz w:val="24"/>
          <w:szCs w:val="24"/>
        </w:rPr>
        <w:t xml:space="preserve">conducted with </w:t>
      </w:r>
      <w:r>
        <w:rPr>
          <w:rFonts w:ascii="Rockwell" w:hAnsi="Rockwell"/>
          <w:bCs/>
          <w:sz w:val="24"/>
          <w:szCs w:val="24"/>
        </w:rPr>
        <w:t xml:space="preserve">much </w:t>
      </w:r>
      <w:r w:rsidR="00F33BE8">
        <w:rPr>
          <w:rFonts w:ascii="Rockwell" w:hAnsi="Rockwell"/>
          <w:bCs/>
          <w:sz w:val="24"/>
          <w:szCs w:val="24"/>
        </w:rPr>
        <w:t xml:space="preserve">Enthusiasm.  </w:t>
      </w:r>
      <w:r>
        <w:rPr>
          <w:rFonts w:ascii="Rockwell" w:hAnsi="Rockwell"/>
          <w:bCs/>
          <w:sz w:val="24"/>
          <w:szCs w:val="24"/>
        </w:rPr>
        <w:t xml:space="preserve">In spite of the FCRA funds being limited we were able to continue with the vision of Sunbeam International Ministries faithfully.  The following brief </w:t>
      </w:r>
      <w:r w:rsidR="001B5D70">
        <w:rPr>
          <w:rFonts w:ascii="Rockwell" w:hAnsi="Rockwell"/>
          <w:bCs/>
          <w:sz w:val="24"/>
          <w:szCs w:val="24"/>
        </w:rPr>
        <w:t>account</w:t>
      </w:r>
      <w:r>
        <w:rPr>
          <w:rFonts w:ascii="Rockwell" w:hAnsi="Rockwell"/>
          <w:bCs/>
          <w:sz w:val="24"/>
          <w:szCs w:val="24"/>
        </w:rPr>
        <w:t xml:space="preserve"> of the activities were carried out for your </w:t>
      </w:r>
      <w:proofErr w:type="gramStart"/>
      <w:r>
        <w:rPr>
          <w:rFonts w:ascii="Rockwell" w:hAnsi="Rockwell"/>
          <w:bCs/>
          <w:sz w:val="24"/>
          <w:szCs w:val="24"/>
        </w:rPr>
        <w:t>information :</w:t>
      </w:r>
      <w:proofErr w:type="gramEnd"/>
    </w:p>
    <w:p w14:paraId="0540363F" w14:textId="77777777" w:rsidR="00A9510D" w:rsidRDefault="00A9510D" w:rsidP="00A9510D">
      <w:pPr>
        <w:spacing w:after="0" w:line="240" w:lineRule="auto"/>
        <w:jc w:val="both"/>
        <w:rPr>
          <w:rFonts w:ascii="Rockwell" w:hAnsi="Rockwell"/>
          <w:bCs/>
          <w:sz w:val="24"/>
          <w:szCs w:val="24"/>
        </w:rPr>
      </w:pPr>
    </w:p>
    <w:p w14:paraId="46E5316B" w14:textId="53006FAA" w:rsidR="005B3F1E" w:rsidRDefault="0048547D" w:rsidP="005B3F1E">
      <w:pPr>
        <w:spacing w:after="0" w:line="240" w:lineRule="auto"/>
        <w:jc w:val="both"/>
        <w:rPr>
          <w:rFonts w:ascii="Rockwell" w:hAnsi="Rockwell"/>
          <w:bCs/>
          <w:sz w:val="24"/>
          <w:szCs w:val="24"/>
        </w:rPr>
      </w:pPr>
      <w:r>
        <w:rPr>
          <w:rFonts w:ascii="Rockwell" w:hAnsi="Rockwell"/>
          <w:bCs/>
          <w:sz w:val="24"/>
          <w:szCs w:val="24"/>
        </w:rPr>
        <w:t xml:space="preserve">1.   </w:t>
      </w:r>
      <w:r w:rsidR="005B3F1E">
        <w:rPr>
          <w:rFonts w:ascii="Rockwell" w:hAnsi="Rockwell"/>
          <w:bCs/>
          <w:sz w:val="24"/>
          <w:szCs w:val="24"/>
        </w:rPr>
        <w:tab/>
      </w:r>
      <w:r w:rsidR="005B3F1E" w:rsidRPr="001B5D70">
        <w:rPr>
          <w:rFonts w:ascii="Rockwell" w:hAnsi="Rockwell"/>
          <w:b/>
          <w:sz w:val="24"/>
          <w:szCs w:val="24"/>
        </w:rPr>
        <w:t xml:space="preserve">Anti-Human Trafficking </w:t>
      </w:r>
      <w:proofErr w:type="gramStart"/>
      <w:r w:rsidR="005B3F1E" w:rsidRPr="001B5D70">
        <w:rPr>
          <w:rFonts w:ascii="Rockwell" w:hAnsi="Rockwell"/>
          <w:b/>
          <w:sz w:val="24"/>
          <w:szCs w:val="24"/>
        </w:rPr>
        <w:t>Awareness</w:t>
      </w:r>
      <w:r w:rsidR="005B3F1E">
        <w:rPr>
          <w:rFonts w:ascii="Rockwell" w:hAnsi="Rockwell"/>
          <w:bCs/>
          <w:sz w:val="24"/>
          <w:szCs w:val="24"/>
        </w:rPr>
        <w:t xml:space="preserve"> :</w:t>
      </w:r>
      <w:proofErr w:type="gramEnd"/>
      <w:r w:rsidR="005B3F1E">
        <w:rPr>
          <w:rFonts w:ascii="Rockwell" w:hAnsi="Rockwell"/>
          <w:bCs/>
          <w:sz w:val="24"/>
          <w:szCs w:val="24"/>
        </w:rPr>
        <w:t xml:space="preserve">  Awareness of Anti Human Trafficking (AHT) continues to be a core of Sunbeam International Ministry under the leadership of Rev Patterson.  He is continuing to empower volunteer team and college students on the topic and issues pertaining to Human Trafficking and Value of the Physical Body and its protection for various forms abuse.  Regular online training and prayer meets are being conducted via zoom.  The AHT team have constantly now engaged by way of the ‘go cycle’ team in sensitizing the children in rural areas across Karnataka and other states in India.</w:t>
      </w:r>
    </w:p>
    <w:p w14:paraId="61A5A931" w14:textId="77777777" w:rsidR="005B3F1E" w:rsidRDefault="005B3F1E" w:rsidP="005B3F1E">
      <w:pPr>
        <w:spacing w:after="0" w:line="240" w:lineRule="auto"/>
        <w:jc w:val="both"/>
        <w:rPr>
          <w:rFonts w:ascii="Rockwell" w:hAnsi="Rockwell"/>
          <w:bCs/>
          <w:sz w:val="24"/>
          <w:szCs w:val="24"/>
        </w:rPr>
      </w:pPr>
    </w:p>
    <w:p w14:paraId="34E5A476" w14:textId="79BC972C" w:rsidR="0048547D" w:rsidRDefault="005B3F1E" w:rsidP="00A9510D">
      <w:pPr>
        <w:spacing w:after="0" w:line="240" w:lineRule="auto"/>
        <w:jc w:val="both"/>
        <w:rPr>
          <w:rFonts w:ascii="Rockwell" w:hAnsi="Rockwell"/>
          <w:bCs/>
          <w:sz w:val="24"/>
          <w:szCs w:val="24"/>
        </w:rPr>
      </w:pPr>
      <w:r>
        <w:rPr>
          <w:rFonts w:ascii="Rockwell" w:hAnsi="Rockwell"/>
          <w:b/>
          <w:sz w:val="24"/>
          <w:szCs w:val="24"/>
        </w:rPr>
        <w:t xml:space="preserve">2. </w:t>
      </w:r>
      <w:r>
        <w:rPr>
          <w:rFonts w:ascii="Rockwell" w:hAnsi="Rockwell"/>
          <w:b/>
          <w:sz w:val="24"/>
          <w:szCs w:val="24"/>
        </w:rPr>
        <w:tab/>
      </w:r>
      <w:proofErr w:type="spellStart"/>
      <w:r w:rsidR="001B5D70" w:rsidRPr="0048547D">
        <w:rPr>
          <w:rFonts w:ascii="Rockwell" w:hAnsi="Rockwell"/>
          <w:b/>
          <w:sz w:val="24"/>
          <w:szCs w:val="24"/>
        </w:rPr>
        <w:t>Aaro</w:t>
      </w:r>
      <w:r w:rsidR="001B5D70">
        <w:rPr>
          <w:rFonts w:ascii="Rockwell" w:hAnsi="Rockwell"/>
          <w:b/>
          <w:sz w:val="24"/>
          <w:szCs w:val="24"/>
        </w:rPr>
        <w:t>o</w:t>
      </w:r>
      <w:r w:rsidR="001B5D70" w:rsidRPr="0048547D">
        <w:rPr>
          <w:rFonts w:ascii="Rockwell" w:hAnsi="Rockwell"/>
          <w:b/>
          <w:sz w:val="24"/>
          <w:szCs w:val="24"/>
        </w:rPr>
        <w:t>n’s</w:t>
      </w:r>
      <w:proofErr w:type="spellEnd"/>
      <w:r w:rsidR="0048547D" w:rsidRPr="0048547D">
        <w:rPr>
          <w:rFonts w:ascii="Rockwell" w:hAnsi="Rockwell"/>
          <w:b/>
          <w:sz w:val="24"/>
          <w:szCs w:val="24"/>
        </w:rPr>
        <w:t xml:space="preserve"> </w:t>
      </w:r>
      <w:proofErr w:type="gramStart"/>
      <w:r w:rsidR="0048547D" w:rsidRPr="0048547D">
        <w:rPr>
          <w:rFonts w:ascii="Rockwell" w:hAnsi="Rockwell"/>
          <w:b/>
          <w:sz w:val="24"/>
          <w:szCs w:val="24"/>
        </w:rPr>
        <w:t>Ne</w:t>
      </w:r>
      <w:r w:rsidR="0048547D">
        <w:rPr>
          <w:rFonts w:ascii="Rockwell" w:hAnsi="Rockwell"/>
          <w:b/>
          <w:sz w:val="24"/>
          <w:szCs w:val="24"/>
        </w:rPr>
        <w:t>s</w:t>
      </w:r>
      <w:r w:rsidR="0048547D" w:rsidRPr="0048547D">
        <w:rPr>
          <w:rFonts w:ascii="Rockwell" w:hAnsi="Rockwell"/>
          <w:b/>
          <w:sz w:val="24"/>
          <w:szCs w:val="24"/>
        </w:rPr>
        <w:t>t</w:t>
      </w:r>
      <w:r w:rsidR="0048547D">
        <w:rPr>
          <w:rFonts w:ascii="Rockwell" w:hAnsi="Rockwell"/>
          <w:bCs/>
          <w:sz w:val="24"/>
          <w:szCs w:val="24"/>
        </w:rPr>
        <w:t xml:space="preserve"> :</w:t>
      </w:r>
      <w:proofErr w:type="gramEnd"/>
      <w:r w:rsidR="0048547D">
        <w:rPr>
          <w:rFonts w:ascii="Rockwell" w:hAnsi="Rockwell"/>
          <w:bCs/>
          <w:sz w:val="24"/>
          <w:szCs w:val="24"/>
        </w:rPr>
        <w:t xml:space="preserve"> After the project (day care </w:t>
      </w:r>
      <w:r w:rsidR="001B5D70">
        <w:rPr>
          <w:rFonts w:ascii="Rockwell" w:hAnsi="Rockwell"/>
          <w:bCs/>
          <w:sz w:val="24"/>
          <w:szCs w:val="24"/>
        </w:rPr>
        <w:t>Centre</w:t>
      </w:r>
      <w:r w:rsidR="0048547D">
        <w:rPr>
          <w:rFonts w:ascii="Rockwell" w:hAnsi="Rockwell"/>
          <w:bCs/>
          <w:sz w:val="24"/>
          <w:szCs w:val="24"/>
        </w:rPr>
        <w:t xml:space="preserve">) was closed and handed over to Miss Grace </w:t>
      </w:r>
      <w:proofErr w:type="spellStart"/>
      <w:r w:rsidR="0048547D">
        <w:rPr>
          <w:rFonts w:ascii="Rockwell" w:hAnsi="Rockwell"/>
          <w:bCs/>
          <w:sz w:val="24"/>
          <w:szCs w:val="24"/>
        </w:rPr>
        <w:t>Alimuthu</w:t>
      </w:r>
      <w:proofErr w:type="spellEnd"/>
      <w:r w:rsidR="0048547D">
        <w:rPr>
          <w:rFonts w:ascii="Rockwell" w:hAnsi="Rockwell"/>
          <w:bCs/>
          <w:sz w:val="24"/>
          <w:szCs w:val="24"/>
        </w:rPr>
        <w:t xml:space="preserve"> to manage with her own financial assistance due to funds crunch, an online support by way of counselling was undertaken.  We look forward to resume the activities in the years to come.</w:t>
      </w:r>
      <w:r w:rsidR="00F33BE8">
        <w:rPr>
          <w:rFonts w:ascii="Rockwell" w:hAnsi="Rockwell"/>
          <w:bCs/>
          <w:sz w:val="24"/>
          <w:szCs w:val="24"/>
        </w:rPr>
        <w:t xml:space="preserve"> Support received by our Board Members for </w:t>
      </w:r>
      <w:proofErr w:type="gramStart"/>
      <w:r w:rsidR="00F33BE8">
        <w:rPr>
          <w:rFonts w:ascii="Rockwell" w:hAnsi="Rockwell"/>
          <w:bCs/>
          <w:sz w:val="24"/>
          <w:szCs w:val="24"/>
        </w:rPr>
        <w:t>regular  guidance</w:t>
      </w:r>
      <w:proofErr w:type="gramEnd"/>
      <w:r w:rsidR="00F33BE8">
        <w:rPr>
          <w:rFonts w:ascii="Rockwell" w:hAnsi="Rockwell"/>
          <w:bCs/>
          <w:sz w:val="24"/>
          <w:szCs w:val="24"/>
        </w:rPr>
        <w:t xml:space="preserve"> is being appreciated by Ms. Grace. </w:t>
      </w:r>
    </w:p>
    <w:p w14:paraId="0AFA5027" w14:textId="77777777" w:rsidR="00A9510D" w:rsidRDefault="00A9510D" w:rsidP="00A9510D">
      <w:pPr>
        <w:spacing w:after="0" w:line="240" w:lineRule="auto"/>
        <w:jc w:val="both"/>
        <w:rPr>
          <w:rFonts w:ascii="Rockwell" w:hAnsi="Rockwell"/>
          <w:bCs/>
          <w:sz w:val="24"/>
          <w:szCs w:val="24"/>
        </w:rPr>
      </w:pPr>
    </w:p>
    <w:p w14:paraId="38325122" w14:textId="64BA4201" w:rsidR="001B5D70" w:rsidRDefault="005B3F1E" w:rsidP="00A9510D">
      <w:pPr>
        <w:spacing w:after="0" w:line="240" w:lineRule="auto"/>
        <w:jc w:val="both"/>
        <w:rPr>
          <w:rFonts w:ascii="Rockwell" w:hAnsi="Rockwell"/>
          <w:bCs/>
          <w:sz w:val="24"/>
          <w:szCs w:val="24"/>
        </w:rPr>
      </w:pPr>
      <w:r>
        <w:rPr>
          <w:rFonts w:ascii="Rockwell" w:hAnsi="Rockwell"/>
          <w:bCs/>
          <w:sz w:val="24"/>
          <w:szCs w:val="24"/>
        </w:rPr>
        <w:t>3</w:t>
      </w:r>
      <w:r w:rsidR="0048547D">
        <w:rPr>
          <w:rFonts w:ascii="Rockwell" w:hAnsi="Rockwell"/>
          <w:bCs/>
          <w:sz w:val="24"/>
          <w:szCs w:val="24"/>
        </w:rPr>
        <w:t xml:space="preserve">.  </w:t>
      </w:r>
      <w:r>
        <w:rPr>
          <w:rFonts w:ascii="Rockwell" w:hAnsi="Rockwell"/>
          <w:bCs/>
          <w:sz w:val="24"/>
          <w:szCs w:val="24"/>
        </w:rPr>
        <w:tab/>
      </w:r>
      <w:r w:rsidR="0048547D" w:rsidRPr="001B5D70">
        <w:rPr>
          <w:rFonts w:ascii="Rockwell" w:hAnsi="Rockwell"/>
          <w:b/>
          <w:sz w:val="24"/>
          <w:szCs w:val="24"/>
        </w:rPr>
        <w:t xml:space="preserve">Community </w:t>
      </w:r>
      <w:proofErr w:type="gramStart"/>
      <w:r w:rsidR="0048547D" w:rsidRPr="001B5D70">
        <w:rPr>
          <w:rFonts w:ascii="Rockwell" w:hAnsi="Rockwell"/>
          <w:b/>
          <w:sz w:val="24"/>
          <w:szCs w:val="24"/>
        </w:rPr>
        <w:t>Children</w:t>
      </w:r>
      <w:r w:rsidR="001B5D70" w:rsidRPr="001B5D70">
        <w:rPr>
          <w:rFonts w:ascii="Rockwell" w:hAnsi="Rockwell"/>
          <w:b/>
          <w:sz w:val="24"/>
          <w:szCs w:val="24"/>
        </w:rPr>
        <w:t xml:space="preserve"> :</w:t>
      </w:r>
      <w:proofErr w:type="gramEnd"/>
      <w:r w:rsidR="001B5D70" w:rsidRPr="001B5D70">
        <w:rPr>
          <w:rFonts w:ascii="Rockwell" w:hAnsi="Rockwell"/>
          <w:b/>
          <w:sz w:val="24"/>
          <w:szCs w:val="24"/>
        </w:rPr>
        <w:t xml:space="preserve"> Evening Tuitions</w:t>
      </w:r>
      <w:r w:rsidR="001B5D70">
        <w:rPr>
          <w:rFonts w:ascii="Rockwell" w:hAnsi="Rockwell"/>
          <w:bCs/>
          <w:sz w:val="24"/>
          <w:szCs w:val="24"/>
        </w:rPr>
        <w:t xml:space="preserve"> </w:t>
      </w:r>
    </w:p>
    <w:p w14:paraId="36F01614" w14:textId="76E38AF7" w:rsidR="001B5D70" w:rsidRDefault="001B5D70" w:rsidP="00A9510D">
      <w:pPr>
        <w:spacing w:after="0" w:line="240" w:lineRule="auto"/>
        <w:jc w:val="both"/>
        <w:rPr>
          <w:rFonts w:ascii="Rockwell" w:hAnsi="Rockwell"/>
          <w:bCs/>
          <w:sz w:val="24"/>
          <w:szCs w:val="24"/>
        </w:rPr>
      </w:pPr>
      <w:r>
        <w:rPr>
          <w:rFonts w:ascii="Rockwell" w:hAnsi="Rockwell"/>
          <w:bCs/>
          <w:sz w:val="24"/>
          <w:szCs w:val="24"/>
        </w:rPr>
        <w:t xml:space="preserve">Over 60 children are continued to be monitored and provided with online tuitions/support under the leadership of Mercy Nathan at the same location in Frazer Town Slum.  </w:t>
      </w:r>
      <w:r w:rsidR="0048547D">
        <w:rPr>
          <w:rFonts w:ascii="Rockwell" w:hAnsi="Rockwell"/>
          <w:bCs/>
          <w:sz w:val="24"/>
          <w:szCs w:val="24"/>
        </w:rPr>
        <w:tab/>
      </w:r>
    </w:p>
    <w:p w14:paraId="4E1F8EF9" w14:textId="77777777" w:rsidR="00A9510D" w:rsidRDefault="00A9510D" w:rsidP="00A9510D">
      <w:pPr>
        <w:spacing w:after="0" w:line="240" w:lineRule="auto"/>
        <w:jc w:val="both"/>
        <w:rPr>
          <w:rFonts w:ascii="Rockwell" w:hAnsi="Rockwell"/>
          <w:bCs/>
          <w:sz w:val="24"/>
          <w:szCs w:val="24"/>
        </w:rPr>
      </w:pPr>
    </w:p>
    <w:p w14:paraId="159052C4" w14:textId="0B524270" w:rsidR="0048547D" w:rsidRDefault="005B3F1E" w:rsidP="00A9510D">
      <w:pPr>
        <w:spacing w:after="0" w:line="240" w:lineRule="auto"/>
        <w:jc w:val="both"/>
        <w:rPr>
          <w:rFonts w:ascii="Rockwell" w:hAnsi="Rockwell"/>
          <w:bCs/>
          <w:sz w:val="24"/>
          <w:szCs w:val="24"/>
        </w:rPr>
      </w:pPr>
      <w:r>
        <w:rPr>
          <w:rFonts w:ascii="Rockwell" w:hAnsi="Rockwell"/>
          <w:bCs/>
          <w:sz w:val="24"/>
          <w:szCs w:val="24"/>
        </w:rPr>
        <w:t>4</w:t>
      </w:r>
      <w:r w:rsidR="001B5D70">
        <w:rPr>
          <w:rFonts w:ascii="Rockwell" w:hAnsi="Rockwell"/>
          <w:bCs/>
          <w:sz w:val="24"/>
          <w:szCs w:val="24"/>
        </w:rPr>
        <w:t xml:space="preserve">.  </w:t>
      </w:r>
      <w:r>
        <w:rPr>
          <w:rFonts w:ascii="Rockwell" w:hAnsi="Rockwell"/>
          <w:bCs/>
          <w:sz w:val="24"/>
          <w:szCs w:val="24"/>
        </w:rPr>
        <w:tab/>
      </w:r>
      <w:r>
        <w:rPr>
          <w:rFonts w:ascii="Rockwell" w:hAnsi="Rockwell"/>
          <w:b/>
          <w:sz w:val="24"/>
          <w:szCs w:val="24"/>
        </w:rPr>
        <w:t xml:space="preserve">Discipleship and </w:t>
      </w:r>
      <w:proofErr w:type="gramStart"/>
      <w:r>
        <w:rPr>
          <w:rFonts w:ascii="Rockwell" w:hAnsi="Rockwell"/>
          <w:b/>
          <w:sz w:val="24"/>
          <w:szCs w:val="24"/>
        </w:rPr>
        <w:t>Leadership :</w:t>
      </w:r>
      <w:proofErr w:type="gramEnd"/>
      <w:r w:rsidR="00697890">
        <w:rPr>
          <w:rFonts w:ascii="Rockwell" w:hAnsi="Rockwell"/>
          <w:b/>
          <w:sz w:val="24"/>
          <w:szCs w:val="24"/>
        </w:rPr>
        <w:t xml:space="preserve"> </w:t>
      </w:r>
      <w:r>
        <w:rPr>
          <w:rFonts w:ascii="Rockwell" w:hAnsi="Rockwell"/>
          <w:bCs/>
          <w:sz w:val="24"/>
          <w:szCs w:val="24"/>
        </w:rPr>
        <w:t xml:space="preserve">As a part of the </w:t>
      </w:r>
      <w:r w:rsidR="001B5D70">
        <w:rPr>
          <w:rFonts w:ascii="Rockwell" w:hAnsi="Rockwell"/>
          <w:bCs/>
          <w:sz w:val="24"/>
          <w:szCs w:val="24"/>
        </w:rPr>
        <w:t xml:space="preserve">Awareness of Anti Human Trafficking </w:t>
      </w:r>
      <w:r w:rsidR="00F33BE8">
        <w:rPr>
          <w:rFonts w:ascii="Rockwell" w:hAnsi="Rockwell"/>
          <w:bCs/>
          <w:sz w:val="24"/>
          <w:szCs w:val="24"/>
        </w:rPr>
        <w:t xml:space="preserve">(AHT) </w:t>
      </w:r>
      <w:r>
        <w:rPr>
          <w:rFonts w:ascii="Rockwell" w:hAnsi="Rockwell"/>
          <w:bCs/>
          <w:sz w:val="24"/>
          <w:szCs w:val="24"/>
        </w:rPr>
        <w:t xml:space="preserve">Project </w:t>
      </w:r>
      <w:r w:rsidR="001B5D70">
        <w:rPr>
          <w:rFonts w:ascii="Rockwell" w:hAnsi="Rockwell"/>
          <w:bCs/>
          <w:sz w:val="24"/>
          <w:szCs w:val="24"/>
        </w:rPr>
        <w:t>of Sunbeam International Ministry under the leadership of Rev Patterson</w:t>
      </w:r>
      <w:r>
        <w:rPr>
          <w:rFonts w:ascii="Rockwell" w:hAnsi="Rockwell"/>
          <w:bCs/>
          <w:sz w:val="24"/>
          <w:szCs w:val="24"/>
        </w:rPr>
        <w:t xml:space="preserve">, </w:t>
      </w:r>
      <w:r w:rsidR="00697890">
        <w:rPr>
          <w:rFonts w:ascii="Rockwell" w:hAnsi="Rockwell"/>
          <w:bCs/>
          <w:sz w:val="24"/>
          <w:szCs w:val="24"/>
        </w:rPr>
        <w:t xml:space="preserve">it </w:t>
      </w:r>
      <w:r>
        <w:rPr>
          <w:rFonts w:ascii="Rockwell" w:hAnsi="Rockwell"/>
          <w:bCs/>
          <w:sz w:val="24"/>
          <w:szCs w:val="24"/>
        </w:rPr>
        <w:t>continued efforts to raise leaders and disciple young boys and girls specifically addressing on the</w:t>
      </w:r>
      <w:r w:rsidR="001B5D70">
        <w:rPr>
          <w:rFonts w:ascii="Rockwell" w:hAnsi="Rockwell"/>
          <w:bCs/>
          <w:sz w:val="24"/>
          <w:szCs w:val="24"/>
        </w:rPr>
        <w:t xml:space="preserve"> issues pertaining to </w:t>
      </w:r>
      <w:r>
        <w:rPr>
          <w:rFonts w:ascii="Rockwell" w:hAnsi="Rockwell"/>
          <w:bCs/>
          <w:sz w:val="24"/>
          <w:szCs w:val="24"/>
        </w:rPr>
        <w:t>AHT and Child Sexual Abuse. The Child P</w:t>
      </w:r>
      <w:r w:rsidR="001B5D70">
        <w:rPr>
          <w:rFonts w:ascii="Rockwell" w:hAnsi="Rockwell"/>
          <w:bCs/>
          <w:sz w:val="24"/>
          <w:szCs w:val="24"/>
        </w:rPr>
        <w:t xml:space="preserve">rotection </w:t>
      </w:r>
      <w:r>
        <w:rPr>
          <w:rFonts w:ascii="Rockwell" w:hAnsi="Rockwell"/>
          <w:bCs/>
          <w:sz w:val="24"/>
          <w:szCs w:val="24"/>
        </w:rPr>
        <w:t xml:space="preserve">policies and </w:t>
      </w:r>
      <w:r w:rsidR="00697890">
        <w:rPr>
          <w:rFonts w:ascii="Rockwell" w:hAnsi="Rockwell"/>
          <w:bCs/>
          <w:sz w:val="24"/>
          <w:szCs w:val="24"/>
        </w:rPr>
        <w:t xml:space="preserve">action against </w:t>
      </w:r>
      <w:r>
        <w:rPr>
          <w:rFonts w:ascii="Rockwell" w:hAnsi="Rockwell"/>
          <w:bCs/>
          <w:sz w:val="24"/>
          <w:szCs w:val="24"/>
        </w:rPr>
        <w:t>the</w:t>
      </w:r>
      <w:r w:rsidR="001B5D70">
        <w:rPr>
          <w:rFonts w:ascii="Rockwell" w:hAnsi="Rockwell"/>
          <w:bCs/>
          <w:sz w:val="24"/>
          <w:szCs w:val="24"/>
        </w:rPr>
        <w:t xml:space="preserve"> various forms </w:t>
      </w:r>
      <w:r>
        <w:rPr>
          <w:rFonts w:ascii="Rockwell" w:hAnsi="Rockwell"/>
          <w:bCs/>
          <w:sz w:val="24"/>
          <w:szCs w:val="24"/>
        </w:rPr>
        <w:t xml:space="preserve">of </w:t>
      </w:r>
      <w:r w:rsidR="001B5D70">
        <w:rPr>
          <w:rFonts w:ascii="Rockwell" w:hAnsi="Rockwell"/>
          <w:bCs/>
          <w:sz w:val="24"/>
          <w:szCs w:val="24"/>
        </w:rPr>
        <w:t>abuse</w:t>
      </w:r>
      <w:r>
        <w:rPr>
          <w:rFonts w:ascii="Rockwell" w:hAnsi="Rockwell"/>
          <w:bCs/>
          <w:sz w:val="24"/>
          <w:szCs w:val="24"/>
        </w:rPr>
        <w:t xml:space="preserve"> was </w:t>
      </w:r>
      <w:r w:rsidR="00697890">
        <w:rPr>
          <w:rFonts w:ascii="Rockwell" w:hAnsi="Rockwell"/>
          <w:bCs/>
          <w:sz w:val="24"/>
          <w:szCs w:val="24"/>
        </w:rPr>
        <w:t>firmly taught during the Discipleship and Leadership Adventures</w:t>
      </w:r>
      <w:r>
        <w:rPr>
          <w:rFonts w:ascii="Rockwell" w:hAnsi="Rockwell"/>
          <w:bCs/>
          <w:sz w:val="24"/>
          <w:szCs w:val="24"/>
        </w:rPr>
        <w:t xml:space="preserve"> in other regions of the Nation. </w:t>
      </w:r>
      <w:r w:rsidR="00F33BE8">
        <w:rPr>
          <w:rFonts w:ascii="Rockwell" w:hAnsi="Rockwell"/>
          <w:bCs/>
          <w:sz w:val="24"/>
          <w:szCs w:val="24"/>
        </w:rPr>
        <w:t>Th</w:t>
      </w:r>
      <w:r w:rsidR="00697890">
        <w:rPr>
          <w:rFonts w:ascii="Rockwell" w:hAnsi="Rockwell"/>
          <w:bCs/>
          <w:sz w:val="24"/>
          <w:szCs w:val="24"/>
        </w:rPr>
        <w:t>is</w:t>
      </w:r>
      <w:r w:rsidR="00F33BE8">
        <w:rPr>
          <w:rFonts w:ascii="Rockwell" w:hAnsi="Rockwell"/>
          <w:bCs/>
          <w:sz w:val="24"/>
          <w:szCs w:val="24"/>
        </w:rPr>
        <w:t xml:space="preserve"> AHT team have </w:t>
      </w:r>
      <w:r w:rsidR="00697890">
        <w:rPr>
          <w:rFonts w:ascii="Rockwell" w:hAnsi="Rockwell"/>
          <w:bCs/>
          <w:sz w:val="24"/>
          <w:szCs w:val="24"/>
        </w:rPr>
        <w:t xml:space="preserve">now </w:t>
      </w:r>
      <w:r w:rsidR="00F33BE8">
        <w:rPr>
          <w:rFonts w:ascii="Rockwell" w:hAnsi="Rockwell"/>
          <w:bCs/>
          <w:sz w:val="24"/>
          <w:szCs w:val="24"/>
        </w:rPr>
        <w:t xml:space="preserve">constantly engaged </w:t>
      </w:r>
      <w:r>
        <w:rPr>
          <w:rFonts w:ascii="Rockwell" w:hAnsi="Rockwell"/>
          <w:bCs/>
          <w:sz w:val="24"/>
          <w:szCs w:val="24"/>
        </w:rPr>
        <w:t>with</w:t>
      </w:r>
      <w:r w:rsidR="00F33BE8">
        <w:rPr>
          <w:rFonts w:ascii="Rockwell" w:hAnsi="Rockwell"/>
          <w:bCs/>
          <w:sz w:val="24"/>
          <w:szCs w:val="24"/>
        </w:rPr>
        <w:t xml:space="preserve"> the ‘go cycle’ team in </w:t>
      </w:r>
      <w:r>
        <w:rPr>
          <w:rFonts w:ascii="Rockwell" w:hAnsi="Rockwell"/>
          <w:bCs/>
          <w:sz w:val="24"/>
          <w:szCs w:val="24"/>
        </w:rPr>
        <w:t xml:space="preserve">building </w:t>
      </w:r>
      <w:r w:rsidR="00697890">
        <w:rPr>
          <w:rFonts w:ascii="Rockwell" w:hAnsi="Rockwell"/>
          <w:bCs/>
          <w:sz w:val="24"/>
          <w:szCs w:val="24"/>
        </w:rPr>
        <w:t>resources</w:t>
      </w:r>
      <w:r>
        <w:rPr>
          <w:rFonts w:ascii="Rockwell" w:hAnsi="Rockwell"/>
          <w:bCs/>
          <w:sz w:val="24"/>
          <w:szCs w:val="24"/>
        </w:rPr>
        <w:t xml:space="preserve"> and challenging young boys and girls</w:t>
      </w:r>
      <w:r w:rsidR="00F33BE8">
        <w:rPr>
          <w:rFonts w:ascii="Rockwell" w:hAnsi="Rockwell"/>
          <w:bCs/>
          <w:sz w:val="24"/>
          <w:szCs w:val="24"/>
        </w:rPr>
        <w:t xml:space="preserve"> across Karnataka and other states in India</w:t>
      </w:r>
      <w:r w:rsidR="003248E7">
        <w:rPr>
          <w:rFonts w:ascii="Rockwell" w:hAnsi="Rockwell"/>
          <w:bCs/>
          <w:sz w:val="24"/>
          <w:szCs w:val="24"/>
        </w:rPr>
        <w:t>.</w:t>
      </w:r>
    </w:p>
    <w:p w14:paraId="05016013" w14:textId="77777777" w:rsidR="00A9510D" w:rsidRDefault="00A9510D" w:rsidP="00A9510D">
      <w:pPr>
        <w:spacing w:after="0" w:line="240" w:lineRule="auto"/>
        <w:jc w:val="both"/>
        <w:rPr>
          <w:rFonts w:ascii="Rockwell" w:hAnsi="Rockwell"/>
          <w:bCs/>
          <w:sz w:val="24"/>
          <w:szCs w:val="24"/>
        </w:rPr>
      </w:pPr>
    </w:p>
    <w:p w14:paraId="31757B73" w14:textId="77777777" w:rsidR="00697890" w:rsidRDefault="00697890" w:rsidP="00A9510D">
      <w:pPr>
        <w:spacing w:after="0" w:line="240" w:lineRule="auto"/>
        <w:jc w:val="both"/>
        <w:rPr>
          <w:rFonts w:ascii="Rockwell" w:hAnsi="Rockwell"/>
          <w:bCs/>
          <w:sz w:val="24"/>
          <w:szCs w:val="24"/>
        </w:rPr>
      </w:pPr>
    </w:p>
    <w:p w14:paraId="3EE9D95A" w14:textId="77777777" w:rsidR="00697890" w:rsidRDefault="00697890" w:rsidP="00A9510D">
      <w:pPr>
        <w:spacing w:after="0" w:line="240" w:lineRule="auto"/>
        <w:jc w:val="both"/>
        <w:rPr>
          <w:rFonts w:ascii="Rockwell" w:hAnsi="Rockwell"/>
          <w:bCs/>
          <w:sz w:val="24"/>
          <w:szCs w:val="24"/>
        </w:rPr>
      </w:pPr>
    </w:p>
    <w:p w14:paraId="4D0ADDAB" w14:textId="77777777" w:rsidR="00697890" w:rsidRDefault="00697890" w:rsidP="00A9510D">
      <w:pPr>
        <w:spacing w:after="0" w:line="240" w:lineRule="auto"/>
        <w:jc w:val="both"/>
        <w:rPr>
          <w:rFonts w:ascii="Rockwell" w:hAnsi="Rockwell"/>
          <w:bCs/>
          <w:sz w:val="24"/>
          <w:szCs w:val="24"/>
        </w:rPr>
      </w:pPr>
    </w:p>
    <w:p w14:paraId="1716A368" w14:textId="1AD9A636" w:rsidR="00697890" w:rsidRDefault="00697890" w:rsidP="00697890">
      <w:pPr>
        <w:spacing w:after="0" w:line="240" w:lineRule="auto"/>
        <w:jc w:val="center"/>
        <w:rPr>
          <w:rFonts w:ascii="Rockwell" w:hAnsi="Rockwell"/>
          <w:bCs/>
          <w:sz w:val="24"/>
          <w:szCs w:val="24"/>
        </w:rPr>
      </w:pPr>
      <w:r>
        <w:rPr>
          <w:rFonts w:ascii="Rockwell" w:hAnsi="Rockwell"/>
          <w:bCs/>
          <w:sz w:val="24"/>
          <w:szCs w:val="24"/>
        </w:rPr>
        <w:lastRenderedPageBreak/>
        <w:t>-2-</w:t>
      </w:r>
    </w:p>
    <w:p w14:paraId="2ACA284E" w14:textId="28790524" w:rsidR="00697890" w:rsidRDefault="00697890" w:rsidP="00697890">
      <w:pPr>
        <w:spacing w:after="0" w:line="240" w:lineRule="auto"/>
        <w:jc w:val="center"/>
        <w:rPr>
          <w:rFonts w:ascii="Rockwell" w:hAnsi="Rockwell"/>
          <w:bCs/>
          <w:sz w:val="24"/>
          <w:szCs w:val="24"/>
        </w:rPr>
      </w:pPr>
    </w:p>
    <w:p w14:paraId="45C6F086" w14:textId="77777777" w:rsidR="00697890" w:rsidRDefault="00697890" w:rsidP="00697890">
      <w:pPr>
        <w:spacing w:after="0" w:line="240" w:lineRule="auto"/>
        <w:jc w:val="center"/>
        <w:rPr>
          <w:rFonts w:ascii="Rockwell" w:hAnsi="Rockwell"/>
          <w:bCs/>
          <w:sz w:val="24"/>
          <w:szCs w:val="24"/>
        </w:rPr>
      </w:pPr>
    </w:p>
    <w:p w14:paraId="1F80656A" w14:textId="77777777" w:rsidR="00697890" w:rsidRDefault="00697890" w:rsidP="00A9510D">
      <w:pPr>
        <w:spacing w:after="0" w:line="240" w:lineRule="auto"/>
        <w:jc w:val="both"/>
        <w:rPr>
          <w:rFonts w:ascii="Rockwell" w:hAnsi="Rockwell"/>
          <w:bCs/>
          <w:sz w:val="24"/>
          <w:szCs w:val="24"/>
        </w:rPr>
      </w:pPr>
    </w:p>
    <w:p w14:paraId="1A2032C8" w14:textId="5A879C34" w:rsidR="001B5D70" w:rsidRDefault="00697890" w:rsidP="00A9510D">
      <w:pPr>
        <w:spacing w:after="0" w:line="240" w:lineRule="auto"/>
        <w:jc w:val="both"/>
        <w:rPr>
          <w:rFonts w:ascii="Rockwell" w:hAnsi="Rockwell"/>
          <w:bCs/>
          <w:sz w:val="24"/>
          <w:szCs w:val="24"/>
        </w:rPr>
      </w:pPr>
      <w:r>
        <w:rPr>
          <w:rFonts w:ascii="Rockwell" w:hAnsi="Rockwell"/>
          <w:bCs/>
          <w:sz w:val="24"/>
          <w:szCs w:val="24"/>
        </w:rPr>
        <w:t>5</w:t>
      </w:r>
      <w:r w:rsidR="001B5D70">
        <w:rPr>
          <w:rFonts w:ascii="Rockwell" w:hAnsi="Rockwell"/>
          <w:bCs/>
          <w:sz w:val="24"/>
          <w:szCs w:val="24"/>
        </w:rPr>
        <w:t>.  All financial docs for the year ending 202</w:t>
      </w:r>
      <w:r w:rsidR="00F33BE8">
        <w:rPr>
          <w:rFonts w:ascii="Rockwell" w:hAnsi="Rockwell"/>
          <w:bCs/>
          <w:sz w:val="24"/>
          <w:szCs w:val="24"/>
        </w:rPr>
        <w:t>3</w:t>
      </w:r>
      <w:r w:rsidR="001B5D70">
        <w:rPr>
          <w:rFonts w:ascii="Rockwell" w:hAnsi="Rockwell"/>
          <w:bCs/>
          <w:sz w:val="24"/>
          <w:szCs w:val="24"/>
        </w:rPr>
        <w:t>-2</w:t>
      </w:r>
      <w:r w:rsidR="00F33BE8">
        <w:rPr>
          <w:rFonts w:ascii="Rockwell" w:hAnsi="Rockwell"/>
          <w:bCs/>
          <w:sz w:val="24"/>
          <w:szCs w:val="24"/>
        </w:rPr>
        <w:t>4</w:t>
      </w:r>
      <w:r w:rsidR="001B5D70">
        <w:rPr>
          <w:rFonts w:ascii="Rockwell" w:hAnsi="Rockwell"/>
          <w:bCs/>
          <w:sz w:val="24"/>
          <w:szCs w:val="24"/>
        </w:rPr>
        <w:t xml:space="preserve"> have been audited by M/s Charles Prabakar &amp; Associates and found to be in order. </w:t>
      </w:r>
    </w:p>
    <w:p w14:paraId="529FBE56" w14:textId="77777777" w:rsidR="00A9510D" w:rsidRDefault="00A9510D" w:rsidP="00A9510D">
      <w:pPr>
        <w:spacing w:after="0" w:line="240" w:lineRule="auto"/>
        <w:jc w:val="both"/>
        <w:rPr>
          <w:rFonts w:ascii="Rockwell" w:hAnsi="Rockwell"/>
          <w:bCs/>
          <w:sz w:val="24"/>
          <w:szCs w:val="24"/>
        </w:rPr>
      </w:pPr>
    </w:p>
    <w:p w14:paraId="201FF989" w14:textId="159B5305" w:rsidR="00ED1AD4" w:rsidRPr="00F33BE8" w:rsidRDefault="00FA12A8" w:rsidP="00A9510D">
      <w:pPr>
        <w:spacing w:after="0" w:line="240" w:lineRule="auto"/>
        <w:jc w:val="both"/>
        <w:rPr>
          <w:rFonts w:ascii="Rockwell" w:hAnsi="Rockwell"/>
          <w:bCs/>
          <w:sz w:val="24"/>
          <w:szCs w:val="24"/>
        </w:rPr>
      </w:pPr>
      <w:r>
        <w:rPr>
          <w:rFonts w:ascii="Rockwell" w:hAnsi="Rockwell"/>
          <w:bCs/>
          <w:sz w:val="24"/>
          <w:szCs w:val="24"/>
        </w:rPr>
        <w:t xml:space="preserve">We are grateful for all the donors and dear supporters and prayer partners.  Continue to pray for us. </w:t>
      </w:r>
    </w:p>
    <w:p w14:paraId="597CA805" w14:textId="77777777" w:rsidR="00A9510D" w:rsidRDefault="00A9510D" w:rsidP="00A9510D">
      <w:pPr>
        <w:spacing w:after="0" w:line="240" w:lineRule="auto"/>
        <w:jc w:val="both"/>
        <w:rPr>
          <w:rFonts w:ascii="Rockwell" w:hAnsi="Rockwell"/>
          <w:sz w:val="24"/>
          <w:szCs w:val="24"/>
        </w:rPr>
      </w:pPr>
    </w:p>
    <w:p w14:paraId="69D79AD5" w14:textId="7C06123A" w:rsidR="00A9510D" w:rsidRDefault="00A9510D" w:rsidP="00A9510D">
      <w:pPr>
        <w:spacing w:after="0" w:line="240" w:lineRule="auto"/>
        <w:jc w:val="both"/>
        <w:rPr>
          <w:rFonts w:ascii="Rockwell" w:hAnsi="Rockwell"/>
          <w:sz w:val="24"/>
          <w:szCs w:val="24"/>
        </w:rPr>
      </w:pPr>
    </w:p>
    <w:p w14:paraId="0FF63B33" w14:textId="7449DE61" w:rsidR="00697890" w:rsidRDefault="00697890" w:rsidP="00A9510D">
      <w:pPr>
        <w:spacing w:after="0" w:line="240" w:lineRule="auto"/>
        <w:jc w:val="both"/>
        <w:rPr>
          <w:rFonts w:ascii="Rockwell" w:hAnsi="Rockwell"/>
          <w:sz w:val="24"/>
          <w:szCs w:val="24"/>
        </w:rPr>
      </w:pPr>
    </w:p>
    <w:p w14:paraId="50E51AAF" w14:textId="003D97B3" w:rsidR="00697890" w:rsidRDefault="00697890" w:rsidP="00A9510D">
      <w:pPr>
        <w:spacing w:after="0" w:line="240" w:lineRule="auto"/>
        <w:jc w:val="both"/>
        <w:rPr>
          <w:rFonts w:ascii="Rockwell" w:hAnsi="Rockwell"/>
          <w:sz w:val="24"/>
          <w:szCs w:val="24"/>
        </w:rPr>
      </w:pPr>
    </w:p>
    <w:p w14:paraId="55F165A0" w14:textId="77777777" w:rsidR="00697890" w:rsidRDefault="00697890" w:rsidP="00A9510D">
      <w:pPr>
        <w:spacing w:after="0" w:line="240" w:lineRule="auto"/>
        <w:jc w:val="both"/>
        <w:rPr>
          <w:rFonts w:ascii="Rockwell" w:hAnsi="Rockwell"/>
          <w:sz w:val="24"/>
          <w:szCs w:val="24"/>
        </w:rPr>
      </w:pPr>
    </w:p>
    <w:p w14:paraId="2899E20C" w14:textId="4579CAD5" w:rsidR="00ED1AD4" w:rsidRDefault="00ED1AD4" w:rsidP="00A9510D">
      <w:pPr>
        <w:spacing w:after="0" w:line="240" w:lineRule="auto"/>
        <w:jc w:val="both"/>
        <w:rPr>
          <w:rFonts w:ascii="Rockwell" w:hAnsi="Rockwell"/>
          <w:sz w:val="24"/>
          <w:szCs w:val="24"/>
        </w:rPr>
      </w:pPr>
      <w:r>
        <w:rPr>
          <w:rFonts w:ascii="Rockwell" w:hAnsi="Rockwell"/>
          <w:sz w:val="24"/>
          <w:szCs w:val="24"/>
        </w:rPr>
        <w:t>Mrs. Mercy Chandra Nathan</w:t>
      </w:r>
      <w:r w:rsidR="00A9510D">
        <w:rPr>
          <w:rFonts w:ascii="Rockwell" w:hAnsi="Rockwell"/>
          <w:sz w:val="24"/>
          <w:szCs w:val="24"/>
        </w:rPr>
        <w:tab/>
      </w:r>
      <w:r w:rsidR="00A9510D">
        <w:rPr>
          <w:rFonts w:ascii="Rockwell" w:hAnsi="Rockwell"/>
          <w:sz w:val="24"/>
          <w:szCs w:val="24"/>
        </w:rPr>
        <w:tab/>
      </w:r>
      <w:r w:rsidR="00A9510D">
        <w:rPr>
          <w:rFonts w:ascii="Rockwell" w:hAnsi="Rockwell"/>
          <w:sz w:val="24"/>
          <w:szCs w:val="24"/>
        </w:rPr>
        <w:tab/>
      </w:r>
      <w:r w:rsidR="00A9510D">
        <w:rPr>
          <w:rFonts w:ascii="Rockwell" w:hAnsi="Rockwell"/>
          <w:sz w:val="24"/>
          <w:szCs w:val="24"/>
        </w:rPr>
        <w:tab/>
      </w:r>
      <w:r>
        <w:rPr>
          <w:rFonts w:ascii="Rockwell" w:hAnsi="Rockwell"/>
          <w:sz w:val="24"/>
          <w:szCs w:val="24"/>
        </w:rPr>
        <w:t xml:space="preserve">Rev Patterson Sunder Rajan </w:t>
      </w:r>
    </w:p>
    <w:p w14:paraId="071B31B6" w14:textId="3A172C78" w:rsidR="00A9510D" w:rsidRDefault="00A9510D" w:rsidP="00A9510D">
      <w:pPr>
        <w:spacing w:after="0" w:line="240" w:lineRule="auto"/>
        <w:jc w:val="both"/>
        <w:rPr>
          <w:rFonts w:ascii="Rockwell" w:hAnsi="Rockwell"/>
          <w:sz w:val="24"/>
          <w:szCs w:val="24"/>
        </w:rPr>
      </w:pPr>
      <w:r>
        <w:rPr>
          <w:rFonts w:ascii="Rockwell" w:hAnsi="Rockwell"/>
          <w:sz w:val="24"/>
          <w:szCs w:val="24"/>
        </w:rPr>
        <w:t xml:space="preserve">Chief Functionary, Sunbeam Intl Mins.    </w:t>
      </w:r>
      <w:r>
        <w:rPr>
          <w:rFonts w:ascii="Rockwell" w:hAnsi="Rockwell"/>
          <w:sz w:val="24"/>
          <w:szCs w:val="24"/>
        </w:rPr>
        <w:tab/>
      </w:r>
      <w:r>
        <w:rPr>
          <w:rFonts w:ascii="Rockwell" w:hAnsi="Rockwell"/>
          <w:sz w:val="24"/>
          <w:szCs w:val="24"/>
        </w:rPr>
        <w:tab/>
        <w:t>Secretary, Sunbeam Intl Mins</w:t>
      </w:r>
    </w:p>
    <w:p w14:paraId="678DC450" w14:textId="394EB86F" w:rsidR="00ED1AD4" w:rsidRDefault="00ED1AD4" w:rsidP="00A9510D">
      <w:pPr>
        <w:spacing w:after="0" w:line="240" w:lineRule="auto"/>
        <w:jc w:val="both"/>
        <w:rPr>
          <w:rFonts w:ascii="Rockwell" w:hAnsi="Rockwell"/>
          <w:sz w:val="24"/>
          <w:szCs w:val="24"/>
        </w:rPr>
      </w:pPr>
    </w:p>
    <w:p w14:paraId="15BEB3F0" w14:textId="77777777" w:rsidR="00A9510D" w:rsidRDefault="00A9510D" w:rsidP="00A9510D">
      <w:pPr>
        <w:spacing w:after="0" w:line="240" w:lineRule="auto"/>
        <w:jc w:val="both"/>
        <w:rPr>
          <w:rFonts w:ascii="Rockwell" w:hAnsi="Rockwell"/>
          <w:sz w:val="24"/>
          <w:szCs w:val="24"/>
        </w:rPr>
      </w:pPr>
    </w:p>
    <w:p w14:paraId="1FBDAF40" w14:textId="77777777" w:rsidR="00A9510D" w:rsidRDefault="008A086B" w:rsidP="00A9510D">
      <w:pPr>
        <w:spacing w:after="0" w:line="240" w:lineRule="auto"/>
        <w:jc w:val="both"/>
        <w:rPr>
          <w:rFonts w:ascii="Rockwell" w:hAnsi="Rockwell"/>
          <w:sz w:val="24"/>
          <w:szCs w:val="24"/>
        </w:rPr>
      </w:pPr>
      <w:proofErr w:type="gramStart"/>
      <w:r w:rsidRPr="008A086B">
        <w:rPr>
          <w:rFonts w:ascii="Rockwell" w:hAnsi="Rockwell"/>
          <w:sz w:val="24"/>
          <w:szCs w:val="24"/>
        </w:rPr>
        <w:t>Place</w:t>
      </w:r>
      <w:r w:rsidR="00A9510D">
        <w:rPr>
          <w:rFonts w:ascii="Rockwell" w:hAnsi="Rockwell"/>
          <w:sz w:val="24"/>
          <w:szCs w:val="24"/>
        </w:rPr>
        <w:t xml:space="preserve"> :</w:t>
      </w:r>
      <w:proofErr w:type="gramEnd"/>
      <w:r w:rsidR="00A9510D">
        <w:rPr>
          <w:rFonts w:ascii="Rockwell" w:hAnsi="Rockwell"/>
          <w:sz w:val="24"/>
          <w:szCs w:val="24"/>
        </w:rPr>
        <w:t xml:space="preserve"> </w:t>
      </w:r>
      <w:r w:rsidR="00CA2D09">
        <w:rPr>
          <w:rFonts w:ascii="Rockwell" w:hAnsi="Rockwell"/>
          <w:sz w:val="24"/>
          <w:szCs w:val="24"/>
        </w:rPr>
        <w:t>Bangalore</w:t>
      </w:r>
      <w:r w:rsidR="006C6202">
        <w:rPr>
          <w:rFonts w:ascii="Rockwell" w:hAnsi="Rockwell"/>
          <w:sz w:val="24"/>
          <w:szCs w:val="24"/>
        </w:rPr>
        <w:tab/>
      </w:r>
    </w:p>
    <w:p w14:paraId="0F642AAC" w14:textId="4A72C251" w:rsidR="00C02C16" w:rsidRDefault="008A086B" w:rsidP="00A9510D">
      <w:pPr>
        <w:spacing w:after="0" w:line="240" w:lineRule="auto"/>
        <w:jc w:val="both"/>
        <w:rPr>
          <w:rFonts w:ascii="Rockwell" w:hAnsi="Rockwell"/>
          <w:sz w:val="24"/>
          <w:szCs w:val="24"/>
        </w:rPr>
      </w:pPr>
      <w:r w:rsidRPr="008A086B">
        <w:rPr>
          <w:rFonts w:ascii="Rockwell" w:hAnsi="Rockwell"/>
          <w:sz w:val="24"/>
          <w:szCs w:val="24"/>
        </w:rPr>
        <w:t>Date:</w:t>
      </w:r>
      <w:r w:rsidR="00D0731E">
        <w:rPr>
          <w:rFonts w:ascii="Rockwell" w:hAnsi="Rockwell"/>
          <w:sz w:val="24"/>
          <w:szCs w:val="24"/>
        </w:rPr>
        <w:t xml:space="preserve"> </w:t>
      </w:r>
      <w:r w:rsidR="005620FC">
        <w:rPr>
          <w:rFonts w:ascii="Rockwell" w:hAnsi="Rockwell"/>
          <w:sz w:val="24"/>
          <w:szCs w:val="24"/>
        </w:rPr>
        <w:t xml:space="preserve"> </w:t>
      </w:r>
      <w:r w:rsidR="00B42BEE">
        <w:rPr>
          <w:rFonts w:ascii="Rockwell" w:hAnsi="Rockwell"/>
          <w:sz w:val="24"/>
          <w:szCs w:val="24"/>
        </w:rPr>
        <w:tab/>
      </w:r>
      <w:r w:rsidR="00ED1AD4">
        <w:rPr>
          <w:rFonts w:ascii="Rockwell" w:hAnsi="Rockwell"/>
          <w:sz w:val="24"/>
          <w:szCs w:val="24"/>
        </w:rPr>
        <w:t xml:space="preserve">     </w:t>
      </w:r>
      <w:r w:rsidR="00A9510D">
        <w:rPr>
          <w:rFonts w:ascii="Rockwell" w:hAnsi="Rockwell"/>
          <w:sz w:val="24"/>
          <w:szCs w:val="24"/>
        </w:rPr>
        <w:t xml:space="preserve"> </w:t>
      </w:r>
      <w:r w:rsidR="00B42BEE">
        <w:rPr>
          <w:rFonts w:ascii="Rockwell" w:hAnsi="Rockwell"/>
          <w:sz w:val="24"/>
          <w:szCs w:val="24"/>
        </w:rPr>
        <w:tab/>
      </w:r>
      <w:r w:rsidR="00B42BEE">
        <w:rPr>
          <w:rFonts w:ascii="Rockwell" w:hAnsi="Rockwell"/>
          <w:sz w:val="24"/>
          <w:szCs w:val="24"/>
        </w:rPr>
        <w:tab/>
      </w:r>
      <w:r w:rsidR="00B42BEE">
        <w:rPr>
          <w:rFonts w:ascii="Rockwell" w:hAnsi="Rockwell"/>
          <w:sz w:val="24"/>
          <w:szCs w:val="24"/>
        </w:rPr>
        <w:tab/>
      </w:r>
      <w:r w:rsidR="00B42BEE">
        <w:rPr>
          <w:rFonts w:ascii="Rockwell" w:hAnsi="Rockwell"/>
          <w:sz w:val="24"/>
          <w:szCs w:val="24"/>
        </w:rPr>
        <w:tab/>
      </w:r>
      <w:r w:rsidR="006C6202">
        <w:rPr>
          <w:rFonts w:ascii="Rockwell" w:hAnsi="Rockwell"/>
          <w:sz w:val="24"/>
          <w:szCs w:val="24"/>
        </w:rPr>
        <w:t xml:space="preserve">   </w:t>
      </w:r>
      <w:r w:rsidR="00AD5A82">
        <w:rPr>
          <w:rFonts w:ascii="Rockwell" w:hAnsi="Rockwell"/>
          <w:sz w:val="24"/>
          <w:szCs w:val="24"/>
        </w:rPr>
        <w:tab/>
      </w:r>
      <w:r w:rsidR="008928A0">
        <w:rPr>
          <w:rFonts w:ascii="Rockwell" w:hAnsi="Rockwell"/>
          <w:sz w:val="24"/>
          <w:szCs w:val="24"/>
        </w:rPr>
        <w:tab/>
      </w:r>
    </w:p>
    <w:sectPr w:rsidR="00C02C16" w:rsidSect="006A7E82">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Rockwell">
    <w:panose1 w:val="020606030202050204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27647"/>
    <w:multiLevelType w:val="hybridMultilevel"/>
    <w:tmpl w:val="1A348810"/>
    <w:lvl w:ilvl="0" w:tplc="EF14791E">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15E2"/>
    <w:rsid w:val="00012865"/>
    <w:rsid w:val="000560DA"/>
    <w:rsid w:val="000D1B2B"/>
    <w:rsid w:val="000D4D47"/>
    <w:rsid w:val="000E599A"/>
    <w:rsid w:val="0012190E"/>
    <w:rsid w:val="00146636"/>
    <w:rsid w:val="0016765C"/>
    <w:rsid w:val="00174F86"/>
    <w:rsid w:val="001859D9"/>
    <w:rsid w:val="001B077E"/>
    <w:rsid w:val="001B3852"/>
    <w:rsid w:val="001B3F19"/>
    <w:rsid w:val="001B5D70"/>
    <w:rsid w:val="001D1266"/>
    <w:rsid w:val="001F531D"/>
    <w:rsid w:val="00213277"/>
    <w:rsid w:val="002310EA"/>
    <w:rsid w:val="00284F86"/>
    <w:rsid w:val="0029217C"/>
    <w:rsid w:val="002A374E"/>
    <w:rsid w:val="002A5BF2"/>
    <w:rsid w:val="00303579"/>
    <w:rsid w:val="00321CAE"/>
    <w:rsid w:val="003248E7"/>
    <w:rsid w:val="00330603"/>
    <w:rsid w:val="003770CB"/>
    <w:rsid w:val="00383D2B"/>
    <w:rsid w:val="003B6646"/>
    <w:rsid w:val="003D1658"/>
    <w:rsid w:val="003E17A8"/>
    <w:rsid w:val="00420E4B"/>
    <w:rsid w:val="00440E34"/>
    <w:rsid w:val="004540B8"/>
    <w:rsid w:val="004606C0"/>
    <w:rsid w:val="0048547D"/>
    <w:rsid w:val="0048694D"/>
    <w:rsid w:val="004A32DB"/>
    <w:rsid w:val="004C63A4"/>
    <w:rsid w:val="004F1416"/>
    <w:rsid w:val="004F4A7C"/>
    <w:rsid w:val="00523170"/>
    <w:rsid w:val="005612EA"/>
    <w:rsid w:val="005620FC"/>
    <w:rsid w:val="0058438D"/>
    <w:rsid w:val="00585632"/>
    <w:rsid w:val="005B3F1E"/>
    <w:rsid w:val="005B6FAE"/>
    <w:rsid w:val="005F6F61"/>
    <w:rsid w:val="00625175"/>
    <w:rsid w:val="00631888"/>
    <w:rsid w:val="006447B5"/>
    <w:rsid w:val="006651F9"/>
    <w:rsid w:val="006919E6"/>
    <w:rsid w:val="00697890"/>
    <w:rsid w:val="006A7E82"/>
    <w:rsid w:val="006C6202"/>
    <w:rsid w:val="00726125"/>
    <w:rsid w:val="00730255"/>
    <w:rsid w:val="007507B6"/>
    <w:rsid w:val="00753027"/>
    <w:rsid w:val="0076473C"/>
    <w:rsid w:val="0077080A"/>
    <w:rsid w:val="00782D31"/>
    <w:rsid w:val="0079629F"/>
    <w:rsid w:val="007E2519"/>
    <w:rsid w:val="00825E6A"/>
    <w:rsid w:val="00826D3B"/>
    <w:rsid w:val="00842BF6"/>
    <w:rsid w:val="00875D08"/>
    <w:rsid w:val="008928A0"/>
    <w:rsid w:val="008A086B"/>
    <w:rsid w:val="008B1B41"/>
    <w:rsid w:val="008B222D"/>
    <w:rsid w:val="00917A77"/>
    <w:rsid w:val="00917EEC"/>
    <w:rsid w:val="00937906"/>
    <w:rsid w:val="00957F02"/>
    <w:rsid w:val="00962001"/>
    <w:rsid w:val="00963212"/>
    <w:rsid w:val="009633F3"/>
    <w:rsid w:val="009A0504"/>
    <w:rsid w:val="009B6806"/>
    <w:rsid w:val="009E47D8"/>
    <w:rsid w:val="009E79BA"/>
    <w:rsid w:val="00A4134C"/>
    <w:rsid w:val="00A421A7"/>
    <w:rsid w:val="00A86FE3"/>
    <w:rsid w:val="00A9510D"/>
    <w:rsid w:val="00AC495D"/>
    <w:rsid w:val="00AD5A82"/>
    <w:rsid w:val="00AF38AD"/>
    <w:rsid w:val="00B07EE4"/>
    <w:rsid w:val="00B330FC"/>
    <w:rsid w:val="00B42BEE"/>
    <w:rsid w:val="00B87FCC"/>
    <w:rsid w:val="00B91229"/>
    <w:rsid w:val="00B9128A"/>
    <w:rsid w:val="00C02C16"/>
    <w:rsid w:val="00C463DA"/>
    <w:rsid w:val="00C615E2"/>
    <w:rsid w:val="00CA2D09"/>
    <w:rsid w:val="00CA3F49"/>
    <w:rsid w:val="00CD16E2"/>
    <w:rsid w:val="00CD4C00"/>
    <w:rsid w:val="00D0731E"/>
    <w:rsid w:val="00D10789"/>
    <w:rsid w:val="00D13962"/>
    <w:rsid w:val="00D33114"/>
    <w:rsid w:val="00D84360"/>
    <w:rsid w:val="00DB294F"/>
    <w:rsid w:val="00DB2B26"/>
    <w:rsid w:val="00DD3EBA"/>
    <w:rsid w:val="00E00BBB"/>
    <w:rsid w:val="00E241A4"/>
    <w:rsid w:val="00E32355"/>
    <w:rsid w:val="00E817AE"/>
    <w:rsid w:val="00E839BA"/>
    <w:rsid w:val="00E920FC"/>
    <w:rsid w:val="00ED1AD4"/>
    <w:rsid w:val="00EE21F3"/>
    <w:rsid w:val="00F078BE"/>
    <w:rsid w:val="00F12CEE"/>
    <w:rsid w:val="00F33BE8"/>
    <w:rsid w:val="00F82EA1"/>
    <w:rsid w:val="00F8524B"/>
    <w:rsid w:val="00F94B46"/>
    <w:rsid w:val="00FA12A8"/>
    <w:rsid w:val="00FB4194"/>
    <w:rsid w:val="00FC61D1"/>
    <w:rsid w:val="00FE1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6A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BEE"/>
    <w:pPr>
      <w:ind w:left="720"/>
      <w:contextualSpacing/>
    </w:pPr>
  </w:style>
  <w:style w:type="paragraph" w:styleId="BalloonText">
    <w:name w:val="Balloon Text"/>
    <w:basedOn w:val="Normal"/>
    <w:link w:val="BalloonTextChar"/>
    <w:uiPriority w:val="99"/>
    <w:semiHidden/>
    <w:unhideWhenUsed/>
    <w:rsid w:val="00F12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CEE"/>
    <w:rPr>
      <w:rFonts w:ascii="Tahoma" w:hAnsi="Tahoma" w:cs="Tahoma"/>
      <w:sz w:val="16"/>
      <w:szCs w:val="16"/>
    </w:rPr>
  </w:style>
  <w:style w:type="paragraph" w:styleId="NormalWeb">
    <w:name w:val="Normal (Web)"/>
    <w:basedOn w:val="Normal"/>
    <w:uiPriority w:val="99"/>
    <w:unhideWhenUsed/>
    <w:rsid w:val="00937906"/>
    <w:pPr>
      <w:spacing w:before="100" w:beforeAutospacing="1" w:after="100" w:afterAutospacing="1" w:line="240" w:lineRule="auto"/>
    </w:pPr>
    <w:rPr>
      <w:rFonts w:ascii="Times New Roman" w:eastAsia="Times New Roman" w:hAnsi="Times New Roman" w:cs="Times New Roman"/>
      <w:sz w:val="24"/>
      <w:szCs w:val="24"/>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786247">
      <w:bodyDiv w:val="1"/>
      <w:marLeft w:val="0"/>
      <w:marRight w:val="0"/>
      <w:marTop w:val="0"/>
      <w:marBottom w:val="0"/>
      <w:divBdr>
        <w:top w:val="none" w:sz="0" w:space="0" w:color="auto"/>
        <w:left w:val="none" w:sz="0" w:space="0" w:color="auto"/>
        <w:bottom w:val="none" w:sz="0" w:space="0" w:color="auto"/>
        <w:right w:val="none" w:sz="0" w:space="0" w:color="auto"/>
      </w:divBdr>
      <w:divsChild>
        <w:div w:id="571820839">
          <w:marLeft w:val="0"/>
          <w:marRight w:val="0"/>
          <w:marTop w:val="0"/>
          <w:marBottom w:val="0"/>
          <w:divBdr>
            <w:top w:val="none" w:sz="0" w:space="0" w:color="auto"/>
            <w:left w:val="none" w:sz="0" w:space="0" w:color="auto"/>
            <w:bottom w:val="none" w:sz="0" w:space="0" w:color="auto"/>
            <w:right w:val="none" w:sz="0" w:space="0" w:color="auto"/>
          </w:divBdr>
          <w:divsChild>
            <w:div w:id="1127702669">
              <w:marLeft w:val="0"/>
              <w:marRight w:val="0"/>
              <w:marTop w:val="0"/>
              <w:marBottom w:val="0"/>
              <w:divBdr>
                <w:top w:val="none" w:sz="0" w:space="0" w:color="auto"/>
                <w:left w:val="none" w:sz="0" w:space="0" w:color="auto"/>
                <w:bottom w:val="none" w:sz="0" w:space="0" w:color="auto"/>
                <w:right w:val="none" w:sz="0" w:space="0" w:color="auto"/>
              </w:divBdr>
              <w:divsChild>
                <w:div w:id="16539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53108">
      <w:bodyDiv w:val="1"/>
      <w:marLeft w:val="0"/>
      <w:marRight w:val="0"/>
      <w:marTop w:val="0"/>
      <w:marBottom w:val="0"/>
      <w:divBdr>
        <w:top w:val="none" w:sz="0" w:space="0" w:color="auto"/>
        <w:left w:val="none" w:sz="0" w:space="0" w:color="auto"/>
        <w:bottom w:val="none" w:sz="0" w:space="0" w:color="auto"/>
        <w:right w:val="none" w:sz="0" w:space="0" w:color="auto"/>
      </w:divBdr>
    </w:div>
    <w:div w:id="1073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Microsoft Office User</cp:lastModifiedBy>
  <cp:revision>102</cp:revision>
  <cp:lastPrinted>2019-09-06T10:56:00Z</cp:lastPrinted>
  <dcterms:created xsi:type="dcterms:W3CDTF">2015-04-30T06:36:00Z</dcterms:created>
  <dcterms:modified xsi:type="dcterms:W3CDTF">2025-10-16T11:04:00Z</dcterms:modified>
</cp:coreProperties>
</file>